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3EF5C9" w14:textId="77777777" w:rsidR="00993BE0" w:rsidRDefault="00993BE0" w:rsidP="00C9526F">
      <w:pPr>
        <w:jc w:val="center"/>
        <w:rPr>
          <w:rFonts w:ascii="Times New Roman" w:hAnsi="Times New Roman" w:cs="Times New Roman"/>
          <w:sz w:val="24"/>
          <w:szCs w:val="24"/>
        </w:rPr>
      </w:pPr>
    </w:p>
    <w:p w14:paraId="73682A90" w14:textId="77777777" w:rsidR="00993BE0" w:rsidRDefault="00993BE0" w:rsidP="00C9526F">
      <w:pPr>
        <w:jc w:val="center"/>
        <w:rPr>
          <w:rFonts w:ascii="Times New Roman" w:hAnsi="Times New Roman" w:cs="Times New Roman"/>
          <w:sz w:val="24"/>
          <w:szCs w:val="24"/>
        </w:rPr>
      </w:pPr>
    </w:p>
    <w:p w14:paraId="7E35C188" w14:textId="77777777" w:rsidR="00993BE0" w:rsidRDefault="00993BE0" w:rsidP="00C9526F">
      <w:pPr>
        <w:jc w:val="center"/>
        <w:rPr>
          <w:rFonts w:ascii="Times New Roman" w:hAnsi="Times New Roman" w:cs="Times New Roman"/>
          <w:sz w:val="24"/>
          <w:szCs w:val="24"/>
        </w:rPr>
      </w:pPr>
    </w:p>
    <w:p w14:paraId="6F4E7BE9" w14:textId="77777777" w:rsidR="00993BE0" w:rsidRDefault="00993BE0" w:rsidP="00C9526F">
      <w:pPr>
        <w:jc w:val="center"/>
        <w:rPr>
          <w:rFonts w:ascii="Times New Roman" w:hAnsi="Times New Roman" w:cs="Times New Roman"/>
          <w:sz w:val="24"/>
          <w:szCs w:val="24"/>
        </w:rPr>
      </w:pPr>
      <w:bookmarkStart w:id="0" w:name="_GoBack"/>
      <w:bookmarkEnd w:id="0"/>
    </w:p>
    <w:p w14:paraId="30F47D13" w14:textId="77777777" w:rsidR="00C9526F" w:rsidRDefault="00060D91" w:rsidP="00C9526F">
      <w:pPr>
        <w:jc w:val="center"/>
        <w:rPr>
          <w:rFonts w:ascii="Times New Roman" w:hAnsi="Times New Roman" w:cs="Times New Roman"/>
          <w:sz w:val="24"/>
          <w:szCs w:val="24"/>
        </w:rPr>
      </w:pPr>
      <w:r w:rsidRPr="00C9526F">
        <w:rPr>
          <w:rFonts w:ascii="Times New Roman" w:hAnsi="Times New Roman" w:cs="Times New Roman"/>
          <w:sz w:val="24"/>
          <w:szCs w:val="24"/>
        </w:rPr>
        <w:t>Child Abuse and Neglect</w:t>
      </w:r>
    </w:p>
    <w:p w14:paraId="2E6F1D3E" w14:textId="77777777" w:rsidR="00C9526F" w:rsidRDefault="00C9526F" w:rsidP="00C9526F">
      <w:pPr>
        <w:jc w:val="center"/>
        <w:rPr>
          <w:rFonts w:ascii="Times New Roman" w:hAnsi="Times New Roman" w:cs="Times New Roman"/>
          <w:sz w:val="24"/>
          <w:szCs w:val="24"/>
        </w:rPr>
      </w:pPr>
      <w:r>
        <w:rPr>
          <w:rFonts w:ascii="Times New Roman" w:hAnsi="Times New Roman" w:cs="Times New Roman"/>
          <w:sz w:val="24"/>
          <w:szCs w:val="24"/>
        </w:rPr>
        <w:t xml:space="preserve">Name </w:t>
      </w:r>
    </w:p>
    <w:p w14:paraId="77C1971B" w14:textId="77777777" w:rsidR="00C9526F" w:rsidRDefault="00C9526F" w:rsidP="00C9526F">
      <w:pPr>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14:paraId="58CEE0DE" w14:textId="77777777" w:rsidR="00C9526F" w:rsidRDefault="00C9526F" w:rsidP="00C9526F">
      <w:pPr>
        <w:jc w:val="center"/>
        <w:rPr>
          <w:rFonts w:ascii="Times New Roman" w:hAnsi="Times New Roman" w:cs="Times New Roman"/>
          <w:sz w:val="24"/>
          <w:szCs w:val="24"/>
        </w:rPr>
      </w:pPr>
      <w:r>
        <w:rPr>
          <w:rFonts w:ascii="Times New Roman" w:hAnsi="Times New Roman" w:cs="Times New Roman"/>
          <w:sz w:val="24"/>
          <w:szCs w:val="24"/>
        </w:rPr>
        <w:t xml:space="preserve">Date </w:t>
      </w:r>
    </w:p>
    <w:p w14:paraId="13957A72" w14:textId="77777777" w:rsidR="00C9526F" w:rsidRDefault="00C9526F">
      <w:pPr>
        <w:rPr>
          <w:rFonts w:ascii="Times New Roman" w:hAnsi="Times New Roman" w:cs="Times New Roman"/>
          <w:sz w:val="24"/>
          <w:szCs w:val="24"/>
        </w:rPr>
      </w:pPr>
      <w:r>
        <w:rPr>
          <w:rFonts w:ascii="Times New Roman" w:hAnsi="Times New Roman" w:cs="Times New Roman"/>
          <w:sz w:val="24"/>
          <w:szCs w:val="24"/>
        </w:rPr>
        <w:br w:type="page"/>
      </w:r>
    </w:p>
    <w:p w14:paraId="68871A10" w14:textId="77777777" w:rsidR="00322958" w:rsidRPr="00C9526F" w:rsidRDefault="00322958">
      <w:pPr>
        <w:rPr>
          <w:rFonts w:ascii="Times New Roman" w:hAnsi="Times New Roman" w:cs="Times New Roman"/>
          <w:sz w:val="24"/>
          <w:szCs w:val="24"/>
        </w:rPr>
      </w:pPr>
    </w:p>
    <w:p w14:paraId="21FFCFED" w14:textId="77777777" w:rsidR="00060D91" w:rsidRPr="00C9526F" w:rsidRDefault="00060D91" w:rsidP="00C9526F">
      <w:pPr>
        <w:spacing w:line="480" w:lineRule="auto"/>
        <w:ind w:firstLine="720"/>
        <w:rPr>
          <w:rFonts w:ascii="Times New Roman" w:hAnsi="Times New Roman" w:cs="Times New Roman"/>
          <w:sz w:val="24"/>
          <w:szCs w:val="24"/>
        </w:rPr>
      </w:pPr>
      <w:r w:rsidRPr="00C9526F">
        <w:rPr>
          <w:rFonts w:ascii="Times New Roman" w:hAnsi="Times New Roman" w:cs="Times New Roman"/>
          <w:sz w:val="24"/>
          <w:szCs w:val="24"/>
        </w:rPr>
        <w:t>Child abuse refers to physical mistreatment and sexual molestation of a child and child neglect is the failure of a parent to m</w:t>
      </w:r>
      <w:r w:rsidR="000C5357" w:rsidRPr="00C9526F">
        <w:rPr>
          <w:rFonts w:ascii="Times New Roman" w:hAnsi="Times New Roman" w:cs="Times New Roman"/>
          <w:sz w:val="24"/>
          <w:szCs w:val="24"/>
        </w:rPr>
        <w:t>eet the basic needs of children</w:t>
      </w:r>
      <w:r w:rsidRPr="00C9526F">
        <w:rPr>
          <w:rFonts w:ascii="Times New Roman" w:hAnsi="Times New Roman" w:cs="Times New Roman"/>
          <w:sz w:val="24"/>
          <w:szCs w:val="24"/>
        </w:rPr>
        <w:t xml:space="preserve">. </w:t>
      </w:r>
      <w:r w:rsidR="000B39F3" w:rsidRPr="00C9526F">
        <w:rPr>
          <w:rFonts w:ascii="Times New Roman" w:hAnsi="Times New Roman" w:cs="Times New Roman"/>
          <w:sz w:val="24"/>
          <w:szCs w:val="24"/>
        </w:rPr>
        <w:t>Main findings have highlighted</w:t>
      </w:r>
      <w:r w:rsidR="000C5357" w:rsidRPr="00C9526F">
        <w:rPr>
          <w:rFonts w:ascii="Times New Roman" w:hAnsi="Times New Roman" w:cs="Times New Roman"/>
          <w:sz w:val="24"/>
          <w:szCs w:val="24"/>
        </w:rPr>
        <w:t xml:space="preserve"> that most victims of child abuse are mainly under age children</w:t>
      </w:r>
      <w:r w:rsidR="006B5D8D" w:rsidRPr="00C9526F">
        <w:rPr>
          <w:rFonts w:ascii="Times New Roman" w:hAnsi="Times New Roman" w:cs="Times New Roman"/>
          <w:sz w:val="24"/>
          <w:szCs w:val="24"/>
        </w:rPr>
        <w:t xml:space="preserve">. The </w:t>
      </w:r>
      <w:r w:rsidR="000C5357" w:rsidRPr="00C9526F">
        <w:rPr>
          <w:rFonts w:ascii="Times New Roman" w:hAnsi="Times New Roman" w:cs="Times New Roman"/>
          <w:sz w:val="24"/>
          <w:szCs w:val="24"/>
        </w:rPr>
        <w:t>Federal Bureau of Investigations data</w:t>
      </w:r>
      <w:r w:rsidR="00FC540F" w:rsidRPr="00C9526F">
        <w:rPr>
          <w:rFonts w:ascii="Times New Roman" w:hAnsi="Times New Roman" w:cs="Times New Roman"/>
          <w:sz w:val="24"/>
          <w:szCs w:val="24"/>
        </w:rPr>
        <w:t xml:space="preserve"> show that the younger and older adolescents </w:t>
      </w:r>
      <w:r w:rsidR="00D73E19" w:rsidRPr="00C9526F">
        <w:rPr>
          <w:rFonts w:ascii="Times New Roman" w:hAnsi="Times New Roman" w:cs="Times New Roman"/>
          <w:sz w:val="24"/>
          <w:szCs w:val="24"/>
        </w:rPr>
        <w:t>undergo molestation due penetration (Cross et al, 2019)</w:t>
      </w:r>
      <w:r w:rsidR="005F4C13" w:rsidRPr="00C9526F">
        <w:rPr>
          <w:rFonts w:ascii="Times New Roman" w:hAnsi="Times New Roman" w:cs="Times New Roman"/>
          <w:sz w:val="24"/>
          <w:szCs w:val="24"/>
        </w:rPr>
        <w:t xml:space="preserve">. The National Research </w:t>
      </w:r>
      <w:proofErr w:type="spellStart"/>
      <w:r w:rsidR="005F4C13" w:rsidRPr="00C9526F">
        <w:rPr>
          <w:rFonts w:ascii="Times New Roman" w:hAnsi="Times New Roman" w:cs="Times New Roman"/>
          <w:sz w:val="24"/>
          <w:szCs w:val="24"/>
        </w:rPr>
        <w:t>Councel</w:t>
      </w:r>
      <w:proofErr w:type="spellEnd"/>
      <w:r w:rsidR="005F4C13" w:rsidRPr="00C9526F">
        <w:rPr>
          <w:rFonts w:ascii="Times New Roman" w:hAnsi="Times New Roman" w:cs="Times New Roman"/>
          <w:sz w:val="24"/>
          <w:szCs w:val="24"/>
        </w:rPr>
        <w:t xml:space="preserve"> reports that over six million children in the United States suffer cases of undetected mistreatment from either their parents or the community they reside in (</w:t>
      </w:r>
      <w:r w:rsidR="005F4C13" w:rsidRPr="00C9526F">
        <w:rPr>
          <w:rFonts w:ascii="Times New Roman" w:hAnsi="Times New Roman" w:cs="Times New Roman"/>
          <w:color w:val="222222"/>
          <w:sz w:val="24"/>
          <w:szCs w:val="24"/>
          <w:shd w:val="clear" w:color="auto" w:fill="FFFFFF"/>
        </w:rPr>
        <w:t xml:space="preserve">National Research Council, </w:t>
      </w:r>
      <w:proofErr w:type="gramStart"/>
      <w:r w:rsidR="005F4C13" w:rsidRPr="00C9526F">
        <w:rPr>
          <w:rFonts w:ascii="Times New Roman" w:hAnsi="Times New Roman" w:cs="Times New Roman"/>
          <w:color w:val="222222"/>
          <w:sz w:val="24"/>
          <w:szCs w:val="24"/>
          <w:shd w:val="clear" w:color="auto" w:fill="FFFFFF"/>
        </w:rPr>
        <w:t>2014</w:t>
      </w:r>
      <w:r w:rsidR="005F4C13" w:rsidRPr="00C9526F">
        <w:rPr>
          <w:rFonts w:ascii="Times New Roman" w:hAnsi="Times New Roman" w:cs="Times New Roman"/>
          <w:sz w:val="24"/>
          <w:szCs w:val="24"/>
        </w:rPr>
        <w:t>)</w:t>
      </w:r>
      <w:r w:rsidR="006B5D8D" w:rsidRPr="00C9526F">
        <w:rPr>
          <w:rFonts w:ascii="Times New Roman" w:hAnsi="Times New Roman" w:cs="Times New Roman"/>
          <w:sz w:val="24"/>
          <w:szCs w:val="24"/>
        </w:rPr>
        <w:t>most</w:t>
      </w:r>
      <w:proofErr w:type="gramEnd"/>
      <w:r w:rsidR="006B5D8D" w:rsidRPr="00C9526F">
        <w:rPr>
          <w:rFonts w:ascii="Times New Roman" w:hAnsi="Times New Roman" w:cs="Times New Roman"/>
          <w:sz w:val="24"/>
          <w:szCs w:val="24"/>
        </w:rPr>
        <w:t xml:space="preserve"> of these as indicated by (Bennett Jr. 2015) are African American and Latino adolescents. In East Downtown Houston, Texas, a </w:t>
      </w:r>
      <w:proofErr w:type="gramStart"/>
      <w:r w:rsidR="006B5D8D" w:rsidRPr="00C9526F">
        <w:rPr>
          <w:rFonts w:ascii="Times New Roman" w:hAnsi="Times New Roman" w:cs="Times New Roman"/>
          <w:sz w:val="24"/>
          <w:szCs w:val="24"/>
        </w:rPr>
        <w:t>15 year old</w:t>
      </w:r>
      <w:proofErr w:type="gramEnd"/>
      <w:r w:rsidR="006B5D8D" w:rsidRPr="00C9526F">
        <w:rPr>
          <w:rFonts w:ascii="Times New Roman" w:hAnsi="Times New Roman" w:cs="Times New Roman"/>
          <w:sz w:val="24"/>
          <w:szCs w:val="24"/>
        </w:rPr>
        <w:t xml:space="preserve"> boy and his younger brother, 12 year old narrates a story of how they were mistreated and abused by parents and the community. </w:t>
      </w:r>
    </w:p>
    <w:p w14:paraId="6DD87117" w14:textId="77777777" w:rsidR="00FC540F" w:rsidRPr="00C9526F" w:rsidRDefault="00FC540F" w:rsidP="00C9526F">
      <w:pPr>
        <w:spacing w:line="480" w:lineRule="auto"/>
        <w:ind w:firstLine="720"/>
        <w:rPr>
          <w:rFonts w:ascii="Times New Roman" w:hAnsi="Times New Roman" w:cs="Times New Roman"/>
          <w:sz w:val="24"/>
          <w:szCs w:val="24"/>
        </w:rPr>
      </w:pPr>
    </w:p>
    <w:p w14:paraId="23776FD3" w14:textId="77777777" w:rsidR="007C5A77" w:rsidRPr="00C9526F" w:rsidRDefault="00FC540F" w:rsidP="00C9526F">
      <w:pPr>
        <w:spacing w:line="480" w:lineRule="auto"/>
        <w:ind w:firstLine="720"/>
        <w:rPr>
          <w:rFonts w:ascii="Times New Roman" w:hAnsi="Times New Roman" w:cs="Times New Roman"/>
          <w:sz w:val="24"/>
          <w:szCs w:val="24"/>
        </w:rPr>
      </w:pPr>
      <w:r w:rsidRPr="00C9526F">
        <w:rPr>
          <w:rFonts w:ascii="Times New Roman" w:hAnsi="Times New Roman" w:cs="Times New Roman"/>
          <w:sz w:val="24"/>
          <w:szCs w:val="24"/>
        </w:rPr>
        <w:t xml:space="preserve">The two boys narrate that their mistreatment </w:t>
      </w:r>
      <w:r w:rsidR="00D73E19" w:rsidRPr="00C9526F">
        <w:rPr>
          <w:rFonts w:ascii="Times New Roman" w:hAnsi="Times New Roman" w:cs="Times New Roman"/>
          <w:sz w:val="24"/>
          <w:szCs w:val="24"/>
        </w:rPr>
        <w:t>emerged</w:t>
      </w:r>
      <w:r w:rsidRPr="00C9526F">
        <w:rPr>
          <w:rFonts w:ascii="Times New Roman" w:hAnsi="Times New Roman" w:cs="Times New Roman"/>
          <w:sz w:val="24"/>
          <w:szCs w:val="24"/>
        </w:rPr>
        <w:t xml:space="preserve"> as a result of</w:t>
      </w:r>
      <w:r w:rsidR="00D73E19" w:rsidRPr="00C9526F">
        <w:rPr>
          <w:rFonts w:ascii="Times New Roman" w:hAnsi="Times New Roman" w:cs="Times New Roman"/>
          <w:sz w:val="24"/>
          <w:szCs w:val="24"/>
        </w:rPr>
        <w:t xml:space="preserve"> poor parenting skills. Their parents had traumas resulting from stress of financial strain, drug abuse, and poor control of emotions, low self-esteem and social isolation. Research done by (Harris, 2010) shows that bruise in children who are lively are as an outcome of usual playing injuries but the assessment through past and bodily examinations proof otherwise. The </w:t>
      </w:r>
      <w:r w:rsidR="007C5A77" w:rsidRPr="00C9526F">
        <w:rPr>
          <w:rFonts w:ascii="Times New Roman" w:hAnsi="Times New Roman" w:cs="Times New Roman"/>
          <w:sz w:val="24"/>
          <w:szCs w:val="24"/>
        </w:rPr>
        <w:t>abuse</w:t>
      </w:r>
      <w:r w:rsidR="00D73E19" w:rsidRPr="00C9526F">
        <w:rPr>
          <w:rFonts w:ascii="Times New Roman" w:hAnsi="Times New Roman" w:cs="Times New Roman"/>
          <w:sz w:val="24"/>
          <w:szCs w:val="24"/>
        </w:rPr>
        <w:t xml:space="preserve"> they went through made them to have</w:t>
      </w:r>
      <w:r w:rsidR="00F20AF2" w:rsidRPr="00C9526F">
        <w:rPr>
          <w:rFonts w:ascii="Times New Roman" w:hAnsi="Times New Roman" w:cs="Times New Roman"/>
          <w:sz w:val="24"/>
          <w:szCs w:val="24"/>
        </w:rPr>
        <w:t xml:space="preserve"> low self-esteem, mental problems, </w:t>
      </w:r>
      <w:r w:rsidR="000C5357" w:rsidRPr="00C9526F">
        <w:rPr>
          <w:rFonts w:ascii="Times New Roman" w:hAnsi="Times New Roman" w:cs="Times New Roman"/>
          <w:sz w:val="24"/>
          <w:szCs w:val="24"/>
        </w:rPr>
        <w:t>and physical</w:t>
      </w:r>
      <w:r w:rsidR="00F20AF2" w:rsidRPr="00C9526F">
        <w:rPr>
          <w:rFonts w:ascii="Times New Roman" w:hAnsi="Times New Roman" w:cs="Times New Roman"/>
          <w:sz w:val="24"/>
          <w:szCs w:val="24"/>
        </w:rPr>
        <w:t xml:space="preserve"> body injuries and</w:t>
      </w:r>
      <w:r w:rsidR="007C5A77" w:rsidRPr="00C9526F">
        <w:rPr>
          <w:rFonts w:ascii="Times New Roman" w:hAnsi="Times New Roman" w:cs="Times New Roman"/>
          <w:sz w:val="24"/>
          <w:szCs w:val="24"/>
        </w:rPr>
        <w:t xml:space="preserve"> in extreme cases can result to</w:t>
      </w:r>
      <w:r w:rsidR="00F20AF2" w:rsidRPr="00C9526F">
        <w:rPr>
          <w:rFonts w:ascii="Times New Roman" w:hAnsi="Times New Roman" w:cs="Times New Roman"/>
          <w:sz w:val="24"/>
          <w:szCs w:val="24"/>
        </w:rPr>
        <w:t xml:space="preserve"> </w:t>
      </w:r>
      <w:r w:rsidR="00D73E19" w:rsidRPr="00C9526F">
        <w:rPr>
          <w:rFonts w:ascii="Times New Roman" w:hAnsi="Times New Roman" w:cs="Times New Roman"/>
          <w:sz w:val="24"/>
          <w:szCs w:val="24"/>
        </w:rPr>
        <w:t xml:space="preserve">brain injuries. </w:t>
      </w:r>
      <w:r w:rsidR="006B5D8D" w:rsidRPr="00C9526F">
        <w:rPr>
          <w:rFonts w:ascii="Times New Roman" w:hAnsi="Times New Roman" w:cs="Times New Roman"/>
          <w:color w:val="000000"/>
          <w:sz w:val="24"/>
          <w:szCs w:val="24"/>
          <w:shd w:val="clear" w:color="auto" w:fill="FFFFFF"/>
        </w:rPr>
        <w:t>A report by (</w:t>
      </w:r>
      <w:r w:rsidR="00993BE0">
        <w:rPr>
          <w:rFonts w:ascii="Times New Roman" w:hAnsi="Times New Roman" w:cs="Times New Roman"/>
          <w:color w:val="000000"/>
          <w:sz w:val="24"/>
          <w:szCs w:val="24"/>
          <w:shd w:val="clear" w:color="auto" w:fill="FFFFFF"/>
        </w:rPr>
        <w:t>Wortley</w:t>
      </w:r>
      <w:r w:rsidR="006B5D8D" w:rsidRPr="00C9526F">
        <w:rPr>
          <w:rFonts w:ascii="Times New Roman" w:hAnsi="Times New Roman" w:cs="Times New Roman"/>
          <w:color w:val="000000"/>
          <w:sz w:val="24"/>
          <w:szCs w:val="24"/>
          <w:shd w:val="clear" w:color="auto" w:fill="FFFFFF"/>
        </w:rPr>
        <w:t>,</w:t>
      </w:r>
      <w:r w:rsidR="00993BE0">
        <w:rPr>
          <w:rFonts w:ascii="Times New Roman" w:hAnsi="Times New Roman" w:cs="Times New Roman"/>
          <w:color w:val="000000"/>
          <w:sz w:val="24"/>
          <w:szCs w:val="24"/>
          <w:shd w:val="clear" w:color="auto" w:fill="FFFFFF"/>
        </w:rPr>
        <w:t xml:space="preserve"> </w:t>
      </w:r>
      <w:r w:rsidR="006B5D8D" w:rsidRPr="00C9526F">
        <w:rPr>
          <w:rFonts w:ascii="Times New Roman" w:hAnsi="Times New Roman" w:cs="Times New Roman"/>
          <w:color w:val="000000"/>
          <w:sz w:val="24"/>
          <w:szCs w:val="24"/>
          <w:shd w:val="clear" w:color="auto" w:fill="FFFFFF"/>
        </w:rPr>
        <w:t xml:space="preserve">2012), argues that favorable environmental situations may results child abuse. According to the report, children may be viewed as sexual objects and can be used to please the </w:t>
      </w:r>
      <w:proofErr w:type="spellStart"/>
      <w:r w:rsidR="006B5D8D" w:rsidRPr="00C9526F">
        <w:rPr>
          <w:rFonts w:ascii="Times New Roman" w:hAnsi="Times New Roman" w:cs="Times New Roman"/>
          <w:color w:val="000000"/>
          <w:sz w:val="24"/>
          <w:szCs w:val="24"/>
          <w:shd w:val="clear" w:color="auto" w:fill="FFFFFF"/>
        </w:rPr>
        <w:t>olds</w:t>
      </w:r>
      <w:proofErr w:type="spellEnd"/>
      <w:r w:rsidR="006B5D8D" w:rsidRPr="00C9526F">
        <w:rPr>
          <w:rFonts w:ascii="Times New Roman" w:hAnsi="Times New Roman" w:cs="Times New Roman"/>
          <w:color w:val="000000"/>
          <w:sz w:val="24"/>
          <w:szCs w:val="24"/>
          <w:shd w:val="clear" w:color="auto" w:fill="FFFFFF"/>
        </w:rPr>
        <w:t xml:space="preserve"> hidden desires easily.</w:t>
      </w:r>
    </w:p>
    <w:p w14:paraId="3809BDDB" w14:textId="77777777" w:rsidR="0036295D" w:rsidRPr="00C9526F" w:rsidRDefault="0036295D" w:rsidP="00C9526F">
      <w:pPr>
        <w:spacing w:line="480" w:lineRule="auto"/>
        <w:ind w:firstLine="720"/>
        <w:rPr>
          <w:rFonts w:ascii="Times New Roman" w:hAnsi="Times New Roman" w:cs="Times New Roman"/>
          <w:color w:val="2E2E2E"/>
          <w:sz w:val="24"/>
          <w:szCs w:val="24"/>
        </w:rPr>
      </w:pPr>
    </w:p>
    <w:p w14:paraId="68C549FB" w14:textId="77777777" w:rsidR="007D7876" w:rsidRPr="00C9526F" w:rsidRDefault="005F4C13" w:rsidP="00C9526F">
      <w:pPr>
        <w:spacing w:line="480" w:lineRule="auto"/>
        <w:ind w:firstLine="720"/>
        <w:rPr>
          <w:rFonts w:ascii="Times New Roman" w:hAnsi="Times New Roman" w:cs="Times New Roman"/>
          <w:color w:val="333333"/>
          <w:sz w:val="24"/>
          <w:szCs w:val="24"/>
        </w:rPr>
      </w:pPr>
      <w:r w:rsidRPr="00C9526F">
        <w:rPr>
          <w:rFonts w:ascii="Times New Roman" w:hAnsi="Times New Roman" w:cs="Times New Roman"/>
          <w:sz w:val="24"/>
          <w:szCs w:val="24"/>
        </w:rPr>
        <w:lastRenderedPageBreak/>
        <w:t>Saving children from child abuse is problematic since a good percentage of these cases are undetected. The federal governments with the help of the national government have put up organizations like the National Research Council to work with the police service in bringing to justice the perpetrators of child abuse.</w:t>
      </w:r>
      <w:r w:rsidR="007D7876" w:rsidRPr="00C9526F">
        <w:rPr>
          <w:rFonts w:ascii="Times New Roman" w:hAnsi="Times New Roman" w:cs="Times New Roman"/>
          <w:sz w:val="24"/>
          <w:szCs w:val="24"/>
        </w:rPr>
        <w:t xml:space="preserve"> The study done by</w:t>
      </w:r>
      <w:r w:rsidR="00AF63D3" w:rsidRPr="00C9526F">
        <w:rPr>
          <w:rFonts w:ascii="Times New Roman" w:hAnsi="Times New Roman" w:cs="Times New Roman"/>
          <w:color w:val="000000"/>
          <w:sz w:val="24"/>
          <w:szCs w:val="24"/>
          <w:shd w:val="clear" w:color="auto" w:fill="FFFFFF"/>
        </w:rPr>
        <w:t xml:space="preserve"> </w:t>
      </w:r>
      <w:proofErr w:type="gramStart"/>
      <w:r w:rsidR="007D7876" w:rsidRPr="00C9526F">
        <w:rPr>
          <w:rFonts w:ascii="Times New Roman" w:hAnsi="Times New Roman" w:cs="Times New Roman"/>
          <w:color w:val="000000"/>
          <w:sz w:val="24"/>
          <w:szCs w:val="24"/>
          <w:shd w:val="clear" w:color="auto" w:fill="FFFFFF"/>
        </w:rPr>
        <w:t>(</w:t>
      </w:r>
      <w:r w:rsidR="00AF63D3" w:rsidRPr="00C9526F">
        <w:rPr>
          <w:rFonts w:ascii="Times New Roman" w:hAnsi="Times New Roman" w:cs="Times New Roman"/>
          <w:color w:val="000000"/>
          <w:sz w:val="24"/>
          <w:szCs w:val="24"/>
          <w:shd w:val="clear" w:color="auto" w:fill="FFFFFF"/>
        </w:rPr>
        <w:t xml:space="preserve"> </w:t>
      </w:r>
      <w:r w:rsidR="007D7876" w:rsidRPr="00C9526F">
        <w:rPr>
          <w:rFonts w:ascii="Times New Roman" w:hAnsi="Times New Roman" w:cs="Times New Roman"/>
          <w:color w:val="000000"/>
          <w:sz w:val="24"/>
          <w:szCs w:val="24"/>
          <w:shd w:val="clear" w:color="auto" w:fill="FFFFFF"/>
        </w:rPr>
        <w:t>Falconer</w:t>
      </w:r>
      <w:proofErr w:type="gramEnd"/>
      <w:r w:rsidR="007D7876" w:rsidRPr="00C9526F">
        <w:rPr>
          <w:rFonts w:ascii="Times New Roman" w:hAnsi="Times New Roman" w:cs="Times New Roman"/>
          <w:color w:val="000000"/>
          <w:sz w:val="24"/>
          <w:szCs w:val="24"/>
          <w:shd w:val="clear" w:color="auto" w:fill="FFFFFF"/>
        </w:rPr>
        <w:t xml:space="preserve"> et al, 2009) indicates that putting up an information management system and residence visiting programs can greatly reduce the incidences of child abuse. The research explains that the </w:t>
      </w:r>
      <w:r w:rsidR="00BF0316" w:rsidRPr="00C9526F">
        <w:rPr>
          <w:rFonts w:ascii="Times New Roman" w:hAnsi="Times New Roman" w:cs="Times New Roman"/>
          <w:color w:val="000000"/>
          <w:sz w:val="24"/>
          <w:szCs w:val="24"/>
          <w:shd w:val="clear" w:color="auto" w:fill="FFFFFF"/>
        </w:rPr>
        <w:t xml:space="preserve">implementation of other </w:t>
      </w:r>
      <w:r w:rsidR="007D7876" w:rsidRPr="00C9526F">
        <w:rPr>
          <w:rFonts w:ascii="Times New Roman" w:hAnsi="Times New Roman" w:cs="Times New Roman"/>
          <w:color w:val="000000"/>
          <w:sz w:val="24"/>
          <w:szCs w:val="24"/>
          <w:shd w:val="clear" w:color="auto" w:fill="FFFFFF"/>
        </w:rPr>
        <w:t xml:space="preserve">child abuse programs </w:t>
      </w:r>
      <w:r w:rsidR="00BF0316" w:rsidRPr="00C9526F">
        <w:rPr>
          <w:rFonts w:ascii="Times New Roman" w:hAnsi="Times New Roman" w:cs="Times New Roman"/>
          <w:color w:val="000000"/>
          <w:sz w:val="24"/>
          <w:szCs w:val="24"/>
          <w:shd w:val="clear" w:color="auto" w:fill="FFFFFF"/>
        </w:rPr>
        <w:t xml:space="preserve">like good parenting and maternal course </w:t>
      </w:r>
      <w:r w:rsidR="007D7876" w:rsidRPr="00C9526F">
        <w:rPr>
          <w:rFonts w:ascii="Times New Roman" w:hAnsi="Times New Roman" w:cs="Times New Roman"/>
          <w:color w:val="000000"/>
          <w:sz w:val="24"/>
          <w:szCs w:val="24"/>
          <w:shd w:val="clear" w:color="auto" w:fill="FFFFFF"/>
        </w:rPr>
        <w:t>can be easily monitored and controlled by the information management</w:t>
      </w:r>
      <w:r w:rsidR="00BF0316" w:rsidRPr="00C9526F">
        <w:rPr>
          <w:rFonts w:ascii="Times New Roman" w:hAnsi="Times New Roman" w:cs="Times New Roman"/>
          <w:color w:val="000000"/>
          <w:sz w:val="24"/>
          <w:szCs w:val="24"/>
          <w:shd w:val="clear" w:color="auto" w:fill="FFFFFF"/>
        </w:rPr>
        <w:t>.</w:t>
      </w:r>
    </w:p>
    <w:p w14:paraId="73B410B3" w14:textId="77777777" w:rsidR="007D7876" w:rsidRPr="00C9526F" w:rsidRDefault="007D7876" w:rsidP="00C9526F">
      <w:pPr>
        <w:spacing w:line="480" w:lineRule="auto"/>
        <w:ind w:firstLine="720"/>
        <w:rPr>
          <w:rFonts w:ascii="Times New Roman" w:hAnsi="Times New Roman" w:cs="Times New Roman"/>
          <w:color w:val="000000"/>
          <w:sz w:val="24"/>
          <w:szCs w:val="24"/>
          <w:shd w:val="clear" w:color="auto" w:fill="FFFFFF"/>
        </w:rPr>
      </w:pPr>
    </w:p>
    <w:p w14:paraId="5DF1A028" w14:textId="77777777" w:rsidR="00604900" w:rsidRPr="00C9526F" w:rsidRDefault="00AF63D3" w:rsidP="00C9526F">
      <w:pPr>
        <w:spacing w:line="480" w:lineRule="auto"/>
        <w:ind w:firstLine="720"/>
        <w:rPr>
          <w:rFonts w:ascii="Times New Roman" w:hAnsi="Times New Roman" w:cs="Times New Roman"/>
          <w:sz w:val="24"/>
          <w:szCs w:val="24"/>
        </w:rPr>
      </w:pPr>
      <w:r w:rsidRPr="00C9526F">
        <w:rPr>
          <w:rFonts w:ascii="Times New Roman" w:hAnsi="Times New Roman" w:cs="Times New Roman"/>
          <w:sz w:val="24"/>
          <w:szCs w:val="24"/>
        </w:rPr>
        <w:t xml:space="preserve">In conclusion, child abuse is ongoing and it is highly secretive. Religious and community organizations need to come out in order to save the children from parental abuse. </w:t>
      </w:r>
      <w:r w:rsidR="00BF0316" w:rsidRPr="00C9526F">
        <w:rPr>
          <w:rFonts w:ascii="Times New Roman" w:hAnsi="Times New Roman" w:cs="Times New Roman"/>
          <w:sz w:val="24"/>
          <w:szCs w:val="24"/>
        </w:rPr>
        <w:t xml:space="preserve">The research findings highlighted that the community plays the biggest role in combating child abuse since they form the link between the parent and the law enforcers. The table below shows a summary of the strengths, gaps in service, opportunities and challenges of the report major findings. </w:t>
      </w:r>
    </w:p>
    <w:p w14:paraId="199A058F" w14:textId="77777777" w:rsidR="00BF0316" w:rsidRPr="00C9526F" w:rsidRDefault="00BF0316">
      <w:pPr>
        <w:rPr>
          <w:rFonts w:ascii="Times New Roman" w:hAnsi="Times New Roman" w:cs="Times New Roman"/>
          <w:sz w:val="24"/>
          <w:szCs w:val="24"/>
        </w:rPr>
      </w:pPr>
    </w:p>
    <w:p w14:paraId="44D40F6C" w14:textId="77777777" w:rsidR="00883782" w:rsidRPr="00C9526F" w:rsidRDefault="00883782">
      <w:pPr>
        <w:rPr>
          <w:rFonts w:ascii="Times New Roman" w:hAnsi="Times New Roman" w:cs="Times New Roman"/>
          <w:sz w:val="24"/>
          <w:szCs w:val="24"/>
        </w:rPr>
      </w:pPr>
    </w:p>
    <w:tbl>
      <w:tblPr>
        <w:tblStyle w:val="TableGrid"/>
        <w:tblW w:w="10008" w:type="dxa"/>
        <w:tblLook w:val="04A0" w:firstRow="1" w:lastRow="0" w:firstColumn="1" w:lastColumn="0" w:noHBand="0" w:noVBand="1"/>
      </w:tblPr>
      <w:tblGrid>
        <w:gridCol w:w="3618"/>
        <w:gridCol w:w="1440"/>
        <w:gridCol w:w="1620"/>
        <w:gridCol w:w="1620"/>
        <w:gridCol w:w="1710"/>
      </w:tblGrid>
      <w:tr w:rsidR="00883782" w:rsidRPr="00C9526F" w14:paraId="787DC0A9" w14:textId="77777777" w:rsidTr="00883782">
        <w:tc>
          <w:tcPr>
            <w:tcW w:w="3618" w:type="dxa"/>
          </w:tcPr>
          <w:p w14:paraId="16607F39" w14:textId="77777777" w:rsidR="00883782" w:rsidRPr="00C9526F" w:rsidRDefault="00883782" w:rsidP="0036295D">
            <w:pPr>
              <w:rPr>
                <w:rFonts w:ascii="Times New Roman" w:hAnsi="Times New Roman" w:cs="Times New Roman"/>
                <w:sz w:val="24"/>
                <w:szCs w:val="24"/>
              </w:rPr>
            </w:pPr>
            <w:r w:rsidRPr="00C9526F">
              <w:rPr>
                <w:rFonts w:ascii="Times New Roman" w:hAnsi="Times New Roman" w:cs="Times New Roman"/>
                <w:sz w:val="24"/>
                <w:szCs w:val="24"/>
              </w:rPr>
              <w:t>Key Findings</w:t>
            </w:r>
          </w:p>
        </w:tc>
        <w:tc>
          <w:tcPr>
            <w:tcW w:w="1440" w:type="dxa"/>
          </w:tcPr>
          <w:p w14:paraId="0EFD7125" w14:textId="77777777" w:rsidR="00883782" w:rsidRPr="00C9526F" w:rsidRDefault="00883782" w:rsidP="0036295D">
            <w:pPr>
              <w:rPr>
                <w:rFonts w:ascii="Times New Roman" w:hAnsi="Times New Roman" w:cs="Times New Roman"/>
                <w:sz w:val="24"/>
                <w:szCs w:val="24"/>
              </w:rPr>
            </w:pPr>
            <w:r w:rsidRPr="00C9526F">
              <w:rPr>
                <w:rFonts w:ascii="Times New Roman" w:hAnsi="Times New Roman" w:cs="Times New Roman"/>
                <w:sz w:val="24"/>
                <w:szCs w:val="24"/>
              </w:rPr>
              <w:t xml:space="preserve">Strengths </w:t>
            </w:r>
          </w:p>
        </w:tc>
        <w:tc>
          <w:tcPr>
            <w:tcW w:w="1620" w:type="dxa"/>
          </w:tcPr>
          <w:p w14:paraId="2BEA5E34" w14:textId="77777777" w:rsidR="00883782" w:rsidRPr="00C9526F" w:rsidRDefault="00883782" w:rsidP="0036295D">
            <w:pPr>
              <w:rPr>
                <w:rFonts w:ascii="Times New Roman" w:hAnsi="Times New Roman" w:cs="Times New Roman"/>
                <w:sz w:val="24"/>
                <w:szCs w:val="24"/>
              </w:rPr>
            </w:pPr>
            <w:r w:rsidRPr="00C9526F">
              <w:rPr>
                <w:rFonts w:ascii="Times New Roman" w:hAnsi="Times New Roman" w:cs="Times New Roman"/>
                <w:sz w:val="24"/>
                <w:szCs w:val="24"/>
              </w:rPr>
              <w:t xml:space="preserve">Gaps </w:t>
            </w:r>
          </w:p>
        </w:tc>
        <w:tc>
          <w:tcPr>
            <w:tcW w:w="1620" w:type="dxa"/>
          </w:tcPr>
          <w:p w14:paraId="592CA87C" w14:textId="77777777" w:rsidR="00883782" w:rsidRPr="00C9526F" w:rsidRDefault="00883782" w:rsidP="0036295D">
            <w:pPr>
              <w:rPr>
                <w:rFonts w:ascii="Times New Roman" w:hAnsi="Times New Roman" w:cs="Times New Roman"/>
                <w:sz w:val="24"/>
                <w:szCs w:val="24"/>
              </w:rPr>
            </w:pPr>
            <w:r w:rsidRPr="00C9526F">
              <w:rPr>
                <w:rFonts w:ascii="Times New Roman" w:hAnsi="Times New Roman" w:cs="Times New Roman"/>
                <w:sz w:val="24"/>
                <w:szCs w:val="24"/>
              </w:rPr>
              <w:t xml:space="preserve">Opportunities </w:t>
            </w:r>
          </w:p>
        </w:tc>
        <w:tc>
          <w:tcPr>
            <w:tcW w:w="1710" w:type="dxa"/>
          </w:tcPr>
          <w:p w14:paraId="214894B6" w14:textId="77777777" w:rsidR="00883782" w:rsidRPr="00C9526F" w:rsidRDefault="00883782" w:rsidP="0036295D">
            <w:pPr>
              <w:rPr>
                <w:rFonts w:ascii="Times New Roman" w:hAnsi="Times New Roman" w:cs="Times New Roman"/>
                <w:sz w:val="24"/>
                <w:szCs w:val="24"/>
              </w:rPr>
            </w:pPr>
            <w:r w:rsidRPr="00C9526F">
              <w:rPr>
                <w:rFonts w:ascii="Times New Roman" w:hAnsi="Times New Roman" w:cs="Times New Roman"/>
                <w:sz w:val="24"/>
                <w:szCs w:val="24"/>
              </w:rPr>
              <w:t xml:space="preserve">Challenges </w:t>
            </w:r>
          </w:p>
        </w:tc>
      </w:tr>
      <w:tr w:rsidR="00883782" w:rsidRPr="00C9526F" w14:paraId="7711A9CA" w14:textId="77777777" w:rsidTr="00883782">
        <w:tc>
          <w:tcPr>
            <w:tcW w:w="3618" w:type="dxa"/>
          </w:tcPr>
          <w:p w14:paraId="0B551C97" w14:textId="77777777" w:rsidR="00883782" w:rsidRPr="00C9526F" w:rsidRDefault="00883782" w:rsidP="00883782">
            <w:pPr>
              <w:pStyle w:val="ListParagraph"/>
              <w:numPr>
                <w:ilvl w:val="0"/>
                <w:numId w:val="1"/>
              </w:numPr>
              <w:rPr>
                <w:rFonts w:ascii="Times New Roman" w:hAnsi="Times New Roman" w:cs="Times New Roman"/>
                <w:sz w:val="24"/>
                <w:szCs w:val="24"/>
              </w:rPr>
            </w:pPr>
            <w:r w:rsidRPr="00C9526F">
              <w:rPr>
                <w:rFonts w:ascii="Times New Roman" w:hAnsi="Times New Roman" w:cs="Times New Roman"/>
                <w:sz w:val="24"/>
                <w:szCs w:val="24"/>
              </w:rPr>
              <w:t>Older adults are unaware of available community resources to help them remain in their own home.</w:t>
            </w:r>
          </w:p>
        </w:tc>
        <w:tc>
          <w:tcPr>
            <w:tcW w:w="1440" w:type="dxa"/>
          </w:tcPr>
          <w:p w14:paraId="5B3696CF" w14:textId="77777777" w:rsidR="00883782" w:rsidRPr="00C9526F" w:rsidRDefault="00883782" w:rsidP="0036295D">
            <w:pPr>
              <w:rPr>
                <w:rFonts w:ascii="Times New Roman" w:hAnsi="Times New Roman" w:cs="Times New Roman"/>
                <w:sz w:val="24"/>
                <w:szCs w:val="24"/>
              </w:rPr>
            </w:pPr>
          </w:p>
        </w:tc>
        <w:tc>
          <w:tcPr>
            <w:tcW w:w="1620" w:type="dxa"/>
          </w:tcPr>
          <w:p w14:paraId="584467C0" w14:textId="77777777" w:rsidR="00883782" w:rsidRPr="00C9526F" w:rsidRDefault="00883782" w:rsidP="0036295D">
            <w:pPr>
              <w:rPr>
                <w:rFonts w:ascii="Times New Roman" w:hAnsi="Times New Roman" w:cs="Times New Roman"/>
                <w:color w:val="FF0000"/>
                <w:sz w:val="24"/>
                <w:szCs w:val="24"/>
              </w:rPr>
            </w:pPr>
          </w:p>
        </w:tc>
        <w:tc>
          <w:tcPr>
            <w:tcW w:w="1620" w:type="dxa"/>
          </w:tcPr>
          <w:p w14:paraId="534D27CF" w14:textId="77777777" w:rsidR="00883782" w:rsidRPr="00C9526F" w:rsidRDefault="00883782" w:rsidP="0036295D">
            <w:pPr>
              <w:rPr>
                <w:rFonts w:ascii="Times New Roman" w:hAnsi="Times New Roman" w:cs="Times New Roman"/>
                <w:sz w:val="24"/>
                <w:szCs w:val="24"/>
              </w:rPr>
            </w:pPr>
          </w:p>
        </w:tc>
        <w:tc>
          <w:tcPr>
            <w:tcW w:w="1710" w:type="dxa"/>
            <w:shd w:val="clear" w:color="auto" w:fill="000000" w:themeFill="text1"/>
          </w:tcPr>
          <w:p w14:paraId="51FD2217" w14:textId="77777777" w:rsidR="00883782" w:rsidRPr="00C9526F" w:rsidRDefault="00883782" w:rsidP="0036295D">
            <w:pPr>
              <w:rPr>
                <w:rFonts w:ascii="Times New Roman" w:hAnsi="Times New Roman" w:cs="Times New Roman"/>
                <w:sz w:val="24"/>
                <w:szCs w:val="24"/>
              </w:rPr>
            </w:pPr>
          </w:p>
        </w:tc>
      </w:tr>
      <w:tr w:rsidR="00883782" w:rsidRPr="00C9526F" w14:paraId="79B8B5B1" w14:textId="77777777" w:rsidTr="00883782">
        <w:tc>
          <w:tcPr>
            <w:tcW w:w="3618" w:type="dxa"/>
          </w:tcPr>
          <w:p w14:paraId="7BAB97A0" w14:textId="77777777" w:rsidR="00883782" w:rsidRPr="00C9526F" w:rsidRDefault="00883782" w:rsidP="00883782">
            <w:pPr>
              <w:pStyle w:val="ListParagraph"/>
              <w:numPr>
                <w:ilvl w:val="0"/>
                <w:numId w:val="1"/>
              </w:numPr>
              <w:rPr>
                <w:rFonts w:ascii="Times New Roman" w:hAnsi="Times New Roman" w:cs="Times New Roman"/>
                <w:sz w:val="24"/>
                <w:szCs w:val="24"/>
              </w:rPr>
            </w:pPr>
            <w:r w:rsidRPr="00C9526F">
              <w:rPr>
                <w:rFonts w:ascii="Times New Roman" w:hAnsi="Times New Roman" w:cs="Times New Roman"/>
                <w:sz w:val="24"/>
                <w:szCs w:val="24"/>
              </w:rPr>
              <w:t xml:space="preserve">Meals on wheels cannot find enough clients to serve and may close. </w:t>
            </w:r>
          </w:p>
        </w:tc>
        <w:tc>
          <w:tcPr>
            <w:tcW w:w="1440" w:type="dxa"/>
          </w:tcPr>
          <w:p w14:paraId="00E4CF0A" w14:textId="77777777" w:rsidR="00883782" w:rsidRPr="00C9526F" w:rsidRDefault="00883782" w:rsidP="0036295D">
            <w:pPr>
              <w:rPr>
                <w:rFonts w:ascii="Times New Roman" w:hAnsi="Times New Roman" w:cs="Times New Roman"/>
                <w:sz w:val="24"/>
                <w:szCs w:val="24"/>
              </w:rPr>
            </w:pPr>
          </w:p>
        </w:tc>
        <w:tc>
          <w:tcPr>
            <w:tcW w:w="1620" w:type="dxa"/>
            <w:shd w:val="clear" w:color="auto" w:fill="000000" w:themeFill="text1"/>
          </w:tcPr>
          <w:p w14:paraId="64E75420" w14:textId="77777777" w:rsidR="00883782" w:rsidRPr="00C9526F" w:rsidRDefault="00883782" w:rsidP="0036295D">
            <w:pPr>
              <w:rPr>
                <w:rFonts w:ascii="Times New Roman" w:hAnsi="Times New Roman" w:cs="Times New Roman"/>
                <w:sz w:val="24"/>
                <w:szCs w:val="24"/>
              </w:rPr>
            </w:pPr>
          </w:p>
        </w:tc>
        <w:tc>
          <w:tcPr>
            <w:tcW w:w="1620" w:type="dxa"/>
          </w:tcPr>
          <w:p w14:paraId="199330E3" w14:textId="77777777" w:rsidR="00883782" w:rsidRPr="00C9526F" w:rsidRDefault="00883782" w:rsidP="0036295D">
            <w:pPr>
              <w:rPr>
                <w:rFonts w:ascii="Times New Roman" w:hAnsi="Times New Roman" w:cs="Times New Roman"/>
                <w:sz w:val="24"/>
                <w:szCs w:val="24"/>
              </w:rPr>
            </w:pPr>
          </w:p>
        </w:tc>
        <w:tc>
          <w:tcPr>
            <w:tcW w:w="1710" w:type="dxa"/>
          </w:tcPr>
          <w:p w14:paraId="3EC72A90" w14:textId="77777777" w:rsidR="00883782" w:rsidRPr="00C9526F" w:rsidRDefault="00883782" w:rsidP="0036295D">
            <w:pPr>
              <w:rPr>
                <w:rFonts w:ascii="Times New Roman" w:hAnsi="Times New Roman" w:cs="Times New Roman"/>
                <w:sz w:val="24"/>
                <w:szCs w:val="24"/>
              </w:rPr>
            </w:pPr>
          </w:p>
        </w:tc>
      </w:tr>
      <w:tr w:rsidR="00883782" w:rsidRPr="00C9526F" w14:paraId="4A41576E" w14:textId="77777777" w:rsidTr="00883782">
        <w:tc>
          <w:tcPr>
            <w:tcW w:w="3618" w:type="dxa"/>
          </w:tcPr>
          <w:p w14:paraId="3E1F5045" w14:textId="77777777" w:rsidR="00883782" w:rsidRPr="00C9526F" w:rsidRDefault="00883782" w:rsidP="00883782">
            <w:pPr>
              <w:pStyle w:val="ListParagraph"/>
              <w:numPr>
                <w:ilvl w:val="0"/>
                <w:numId w:val="1"/>
              </w:numPr>
              <w:rPr>
                <w:rFonts w:ascii="Times New Roman" w:hAnsi="Times New Roman" w:cs="Times New Roman"/>
                <w:sz w:val="24"/>
                <w:szCs w:val="24"/>
              </w:rPr>
            </w:pPr>
            <w:r w:rsidRPr="00C9526F">
              <w:rPr>
                <w:rFonts w:ascii="Times New Roman" w:hAnsi="Times New Roman" w:cs="Times New Roman"/>
                <w:sz w:val="24"/>
                <w:szCs w:val="24"/>
              </w:rPr>
              <w:t xml:space="preserve">There are no any services available to help older adults maintain or repair their homes. </w:t>
            </w:r>
          </w:p>
        </w:tc>
        <w:tc>
          <w:tcPr>
            <w:tcW w:w="1440" w:type="dxa"/>
          </w:tcPr>
          <w:p w14:paraId="52574267" w14:textId="77777777" w:rsidR="00883782" w:rsidRPr="00C9526F" w:rsidRDefault="00883782" w:rsidP="0036295D">
            <w:pPr>
              <w:rPr>
                <w:rFonts w:ascii="Times New Roman" w:hAnsi="Times New Roman" w:cs="Times New Roman"/>
                <w:sz w:val="24"/>
                <w:szCs w:val="24"/>
              </w:rPr>
            </w:pPr>
          </w:p>
        </w:tc>
        <w:tc>
          <w:tcPr>
            <w:tcW w:w="1620" w:type="dxa"/>
          </w:tcPr>
          <w:p w14:paraId="789B535D" w14:textId="77777777" w:rsidR="00883782" w:rsidRPr="00C9526F" w:rsidRDefault="00883782" w:rsidP="0036295D">
            <w:pPr>
              <w:rPr>
                <w:rFonts w:ascii="Times New Roman" w:hAnsi="Times New Roman" w:cs="Times New Roman"/>
                <w:sz w:val="24"/>
                <w:szCs w:val="24"/>
              </w:rPr>
            </w:pPr>
          </w:p>
        </w:tc>
        <w:tc>
          <w:tcPr>
            <w:tcW w:w="1620" w:type="dxa"/>
            <w:shd w:val="clear" w:color="auto" w:fill="000000" w:themeFill="text1"/>
          </w:tcPr>
          <w:p w14:paraId="79DA10D7" w14:textId="77777777" w:rsidR="00883782" w:rsidRPr="00C9526F" w:rsidRDefault="00883782" w:rsidP="0036295D">
            <w:pPr>
              <w:rPr>
                <w:rFonts w:ascii="Times New Roman" w:hAnsi="Times New Roman" w:cs="Times New Roman"/>
                <w:sz w:val="24"/>
                <w:szCs w:val="24"/>
              </w:rPr>
            </w:pPr>
          </w:p>
        </w:tc>
        <w:tc>
          <w:tcPr>
            <w:tcW w:w="1710" w:type="dxa"/>
          </w:tcPr>
          <w:p w14:paraId="3DC50443" w14:textId="77777777" w:rsidR="00883782" w:rsidRPr="00C9526F" w:rsidRDefault="00883782" w:rsidP="0036295D">
            <w:pPr>
              <w:rPr>
                <w:rFonts w:ascii="Times New Roman" w:hAnsi="Times New Roman" w:cs="Times New Roman"/>
                <w:sz w:val="24"/>
                <w:szCs w:val="24"/>
              </w:rPr>
            </w:pPr>
          </w:p>
        </w:tc>
      </w:tr>
    </w:tbl>
    <w:p w14:paraId="47C3EFAD" w14:textId="77777777" w:rsidR="0036295D" w:rsidRPr="00C9526F" w:rsidRDefault="0036295D" w:rsidP="0036295D">
      <w:pPr>
        <w:rPr>
          <w:rFonts w:ascii="Times New Roman" w:hAnsi="Times New Roman" w:cs="Times New Roman"/>
          <w:sz w:val="24"/>
          <w:szCs w:val="24"/>
        </w:rPr>
      </w:pPr>
    </w:p>
    <w:p w14:paraId="42CE9C16" w14:textId="77777777" w:rsidR="0036295D" w:rsidRPr="00993BE0" w:rsidRDefault="00BF0316" w:rsidP="00993BE0">
      <w:pPr>
        <w:rPr>
          <w:rFonts w:ascii="Times New Roman" w:hAnsi="Times New Roman" w:cs="Times New Roman"/>
          <w:b/>
          <w:sz w:val="24"/>
          <w:szCs w:val="24"/>
        </w:rPr>
      </w:pPr>
      <w:r w:rsidRPr="00993BE0">
        <w:rPr>
          <w:rFonts w:ascii="Times New Roman" w:hAnsi="Times New Roman" w:cs="Times New Roman"/>
          <w:b/>
          <w:sz w:val="24"/>
          <w:szCs w:val="24"/>
        </w:rPr>
        <w:t>References</w:t>
      </w:r>
    </w:p>
    <w:p w14:paraId="0B46C279" w14:textId="77777777" w:rsidR="00993BE0" w:rsidRPr="00C9526F" w:rsidRDefault="00993BE0" w:rsidP="006275D1">
      <w:pPr>
        <w:tabs>
          <w:tab w:val="left" w:pos="1002"/>
        </w:tabs>
        <w:spacing w:line="480" w:lineRule="auto"/>
        <w:ind w:hanging="1008"/>
        <w:rPr>
          <w:rFonts w:ascii="Times New Roman" w:hAnsi="Times New Roman" w:cs="Times New Roman"/>
          <w:sz w:val="24"/>
          <w:szCs w:val="24"/>
        </w:rPr>
      </w:pPr>
      <w:r w:rsidRPr="00C9526F">
        <w:rPr>
          <w:rFonts w:ascii="Times New Roman" w:hAnsi="Times New Roman" w:cs="Times New Roman"/>
          <w:color w:val="222222"/>
          <w:sz w:val="24"/>
          <w:szCs w:val="24"/>
          <w:shd w:val="clear" w:color="auto" w:fill="FFFFFF"/>
        </w:rPr>
        <w:t>Bennett Jr, M. D., &amp; Joe, S. (2015). Exposure to community violence, suicidality, and psychological distress among African American and Latino youths: Findings from the CDC Youth Violence Survey. </w:t>
      </w:r>
      <w:r w:rsidRPr="00C9526F">
        <w:rPr>
          <w:rFonts w:ascii="Times New Roman" w:hAnsi="Times New Roman" w:cs="Times New Roman"/>
          <w:i/>
          <w:iCs/>
          <w:color w:val="222222"/>
          <w:sz w:val="24"/>
          <w:szCs w:val="24"/>
          <w:shd w:val="clear" w:color="auto" w:fill="FFFFFF"/>
        </w:rPr>
        <w:t>Journal of Human Behavior in the Social Environment</w:t>
      </w:r>
      <w:r w:rsidRPr="00C9526F">
        <w:rPr>
          <w:rFonts w:ascii="Times New Roman" w:hAnsi="Times New Roman" w:cs="Times New Roman"/>
          <w:color w:val="222222"/>
          <w:sz w:val="24"/>
          <w:szCs w:val="24"/>
          <w:shd w:val="clear" w:color="auto" w:fill="FFFFFF"/>
        </w:rPr>
        <w:t>, </w:t>
      </w:r>
      <w:r w:rsidRPr="00C9526F">
        <w:rPr>
          <w:rFonts w:ascii="Times New Roman" w:hAnsi="Times New Roman" w:cs="Times New Roman"/>
          <w:i/>
          <w:iCs/>
          <w:color w:val="222222"/>
          <w:sz w:val="24"/>
          <w:szCs w:val="24"/>
          <w:shd w:val="clear" w:color="auto" w:fill="FFFFFF"/>
        </w:rPr>
        <w:t>25</w:t>
      </w:r>
      <w:r w:rsidRPr="00C9526F">
        <w:rPr>
          <w:rFonts w:ascii="Times New Roman" w:hAnsi="Times New Roman" w:cs="Times New Roman"/>
          <w:color w:val="222222"/>
          <w:sz w:val="24"/>
          <w:szCs w:val="24"/>
          <w:shd w:val="clear" w:color="auto" w:fill="FFFFFF"/>
        </w:rPr>
        <w:t>(8), 775-789.</w:t>
      </w:r>
    </w:p>
    <w:p w14:paraId="349F6490" w14:textId="77777777" w:rsidR="00993BE0" w:rsidRDefault="00993BE0" w:rsidP="006275D1">
      <w:pPr>
        <w:spacing w:line="480" w:lineRule="auto"/>
        <w:ind w:left="720" w:hanging="1008"/>
        <w:rPr>
          <w:rFonts w:ascii="Times New Roman" w:hAnsi="Times New Roman" w:cs="Times New Roman"/>
          <w:sz w:val="24"/>
          <w:szCs w:val="24"/>
        </w:rPr>
      </w:pPr>
      <w:r w:rsidRPr="00C9526F">
        <w:rPr>
          <w:rFonts w:ascii="Times New Roman" w:hAnsi="Times New Roman" w:cs="Times New Roman"/>
          <w:color w:val="222222"/>
          <w:sz w:val="24"/>
          <w:szCs w:val="24"/>
          <w:shd w:val="clear" w:color="auto" w:fill="FFFFFF"/>
        </w:rPr>
        <w:t xml:space="preserve"> Cross, T. P., &amp; Schmitt, T. (2019). Forensic medical results and law enforcement actions following sexual assault: a comparison of child, adolescent and adult cases. </w:t>
      </w:r>
      <w:r w:rsidRPr="00C9526F">
        <w:rPr>
          <w:rFonts w:ascii="Times New Roman" w:hAnsi="Times New Roman" w:cs="Times New Roman"/>
          <w:i/>
          <w:iCs/>
          <w:color w:val="222222"/>
          <w:sz w:val="24"/>
          <w:szCs w:val="24"/>
          <w:shd w:val="clear" w:color="auto" w:fill="FFFFFF"/>
        </w:rPr>
        <w:t>Child abuse &amp; neglect</w:t>
      </w:r>
      <w:r w:rsidRPr="00C9526F">
        <w:rPr>
          <w:rFonts w:ascii="Times New Roman" w:hAnsi="Times New Roman" w:cs="Times New Roman"/>
          <w:color w:val="222222"/>
          <w:sz w:val="24"/>
          <w:szCs w:val="24"/>
          <w:shd w:val="clear" w:color="auto" w:fill="FFFFFF"/>
        </w:rPr>
        <w:t>, </w:t>
      </w:r>
      <w:r w:rsidRPr="00C9526F">
        <w:rPr>
          <w:rFonts w:ascii="Times New Roman" w:hAnsi="Times New Roman" w:cs="Times New Roman"/>
          <w:i/>
          <w:iCs/>
          <w:color w:val="222222"/>
          <w:sz w:val="24"/>
          <w:szCs w:val="24"/>
          <w:shd w:val="clear" w:color="auto" w:fill="FFFFFF"/>
        </w:rPr>
        <w:t>93</w:t>
      </w:r>
      <w:r w:rsidRPr="00C9526F">
        <w:rPr>
          <w:rFonts w:ascii="Times New Roman" w:hAnsi="Times New Roman" w:cs="Times New Roman"/>
          <w:color w:val="222222"/>
          <w:sz w:val="24"/>
          <w:szCs w:val="24"/>
          <w:shd w:val="clear" w:color="auto" w:fill="FFFFFF"/>
        </w:rPr>
        <w:t>, 103-110.</w:t>
      </w:r>
    </w:p>
    <w:p w14:paraId="61E1C286" w14:textId="77777777" w:rsidR="00993BE0" w:rsidRPr="00C9526F" w:rsidRDefault="00993BE0" w:rsidP="006275D1">
      <w:pPr>
        <w:spacing w:line="480" w:lineRule="auto"/>
        <w:ind w:left="720" w:hanging="1008"/>
        <w:rPr>
          <w:rFonts w:ascii="Times New Roman" w:hAnsi="Times New Roman" w:cs="Times New Roman"/>
          <w:sz w:val="24"/>
          <w:szCs w:val="24"/>
        </w:rPr>
      </w:pPr>
      <w:r w:rsidRPr="00C9526F">
        <w:rPr>
          <w:rFonts w:ascii="Times New Roman" w:hAnsi="Times New Roman" w:cs="Times New Roman"/>
          <w:color w:val="222222"/>
          <w:sz w:val="24"/>
          <w:szCs w:val="24"/>
          <w:shd w:val="clear" w:color="auto" w:fill="FFFFFF"/>
        </w:rPr>
        <w:t>Falconer, M. K., Rhodes, T., Mena, K. C., &amp; Reid, R. (2009). Management information systems: Applications in home visiting programs designed to prevent child abuse and neglect. </w:t>
      </w:r>
      <w:r w:rsidRPr="00C9526F">
        <w:rPr>
          <w:rFonts w:ascii="Times New Roman" w:hAnsi="Times New Roman" w:cs="Times New Roman"/>
          <w:i/>
          <w:iCs/>
          <w:color w:val="222222"/>
          <w:sz w:val="24"/>
          <w:szCs w:val="24"/>
          <w:shd w:val="clear" w:color="auto" w:fill="FFFFFF"/>
        </w:rPr>
        <w:t>Journal of Technology in Human Services</w:t>
      </w:r>
      <w:r w:rsidRPr="00C9526F">
        <w:rPr>
          <w:rFonts w:ascii="Times New Roman" w:hAnsi="Times New Roman" w:cs="Times New Roman"/>
          <w:color w:val="222222"/>
          <w:sz w:val="24"/>
          <w:szCs w:val="24"/>
          <w:shd w:val="clear" w:color="auto" w:fill="FFFFFF"/>
        </w:rPr>
        <w:t>, </w:t>
      </w:r>
      <w:r w:rsidRPr="00C9526F">
        <w:rPr>
          <w:rFonts w:ascii="Times New Roman" w:hAnsi="Times New Roman" w:cs="Times New Roman"/>
          <w:i/>
          <w:iCs/>
          <w:color w:val="222222"/>
          <w:sz w:val="24"/>
          <w:szCs w:val="24"/>
          <w:shd w:val="clear" w:color="auto" w:fill="FFFFFF"/>
        </w:rPr>
        <w:t>27</w:t>
      </w:r>
      <w:r w:rsidRPr="00C9526F">
        <w:rPr>
          <w:rFonts w:ascii="Times New Roman" w:hAnsi="Times New Roman" w:cs="Times New Roman"/>
          <w:color w:val="222222"/>
          <w:sz w:val="24"/>
          <w:szCs w:val="24"/>
          <w:shd w:val="clear" w:color="auto" w:fill="FFFFFF"/>
        </w:rPr>
        <w:t>(3), 194-215.</w:t>
      </w:r>
    </w:p>
    <w:p w14:paraId="2CF08332" w14:textId="77777777" w:rsidR="00993BE0" w:rsidRPr="00C9526F" w:rsidRDefault="00993BE0" w:rsidP="006275D1">
      <w:pPr>
        <w:tabs>
          <w:tab w:val="left" w:pos="915"/>
        </w:tabs>
        <w:spacing w:line="480" w:lineRule="auto"/>
        <w:ind w:left="720" w:hanging="1008"/>
        <w:rPr>
          <w:rFonts w:ascii="Times New Roman" w:hAnsi="Times New Roman" w:cs="Times New Roman"/>
          <w:sz w:val="24"/>
          <w:szCs w:val="24"/>
        </w:rPr>
      </w:pPr>
      <w:r w:rsidRPr="00C9526F">
        <w:rPr>
          <w:rFonts w:ascii="Times New Roman" w:hAnsi="Times New Roman" w:cs="Times New Roman"/>
          <w:color w:val="222222"/>
          <w:sz w:val="24"/>
          <w:szCs w:val="24"/>
          <w:shd w:val="clear" w:color="auto" w:fill="FFFFFF"/>
        </w:rPr>
        <w:t xml:space="preserve">Harris, T. S. (2010). Bruises in children: normal or child </w:t>
      </w:r>
      <w:proofErr w:type="gramStart"/>
      <w:r w:rsidRPr="00C9526F">
        <w:rPr>
          <w:rFonts w:ascii="Times New Roman" w:hAnsi="Times New Roman" w:cs="Times New Roman"/>
          <w:color w:val="222222"/>
          <w:sz w:val="24"/>
          <w:szCs w:val="24"/>
          <w:shd w:val="clear" w:color="auto" w:fill="FFFFFF"/>
        </w:rPr>
        <w:t>abuse?.</w:t>
      </w:r>
      <w:proofErr w:type="gramEnd"/>
      <w:r w:rsidRPr="00C9526F">
        <w:rPr>
          <w:rFonts w:ascii="Times New Roman" w:hAnsi="Times New Roman" w:cs="Times New Roman"/>
          <w:color w:val="222222"/>
          <w:sz w:val="24"/>
          <w:szCs w:val="24"/>
          <w:shd w:val="clear" w:color="auto" w:fill="FFFFFF"/>
        </w:rPr>
        <w:t> </w:t>
      </w:r>
      <w:r w:rsidRPr="00C9526F">
        <w:rPr>
          <w:rFonts w:ascii="Times New Roman" w:hAnsi="Times New Roman" w:cs="Times New Roman"/>
          <w:i/>
          <w:iCs/>
          <w:color w:val="222222"/>
          <w:sz w:val="24"/>
          <w:szCs w:val="24"/>
          <w:shd w:val="clear" w:color="auto" w:fill="FFFFFF"/>
        </w:rPr>
        <w:t>Journal of Pediatric Health Care</w:t>
      </w:r>
      <w:r w:rsidRPr="00C9526F">
        <w:rPr>
          <w:rFonts w:ascii="Times New Roman" w:hAnsi="Times New Roman" w:cs="Times New Roman"/>
          <w:color w:val="222222"/>
          <w:sz w:val="24"/>
          <w:szCs w:val="24"/>
          <w:shd w:val="clear" w:color="auto" w:fill="FFFFFF"/>
        </w:rPr>
        <w:t>, </w:t>
      </w:r>
      <w:r w:rsidRPr="00C9526F">
        <w:rPr>
          <w:rFonts w:ascii="Times New Roman" w:hAnsi="Times New Roman" w:cs="Times New Roman"/>
          <w:i/>
          <w:iCs/>
          <w:color w:val="222222"/>
          <w:sz w:val="24"/>
          <w:szCs w:val="24"/>
          <w:shd w:val="clear" w:color="auto" w:fill="FFFFFF"/>
        </w:rPr>
        <w:t>24</w:t>
      </w:r>
      <w:r w:rsidRPr="00C9526F">
        <w:rPr>
          <w:rFonts w:ascii="Times New Roman" w:hAnsi="Times New Roman" w:cs="Times New Roman"/>
          <w:color w:val="222222"/>
          <w:sz w:val="24"/>
          <w:szCs w:val="24"/>
          <w:shd w:val="clear" w:color="auto" w:fill="FFFFFF"/>
        </w:rPr>
        <w:t>(4), 216-221.</w:t>
      </w:r>
    </w:p>
    <w:p w14:paraId="21E5D9F3" w14:textId="77777777" w:rsidR="00993BE0" w:rsidRPr="00C9526F" w:rsidRDefault="00993BE0" w:rsidP="006275D1">
      <w:pPr>
        <w:spacing w:line="480" w:lineRule="auto"/>
        <w:ind w:left="720" w:hanging="1008"/>
        <w:rPr>
          <w:rFonts w:ascii="Times New Roman" w:hAnsi="Times New Roman" w:cs="Times New Roman"/>
          <w:sz w:val="24"/>
          <w:szCs w:val="24"/>
        </w:rPr>
      </w:pPr>
      <w:r w:rsidRPr="00C9526F">
        <w:rPr>
          <w:rFonts w:ascii="Times New Roman" w:hAnsi="Times New Roman" w:cs="Times New Roman"/>
          <w:color w:val="222222"/>
          <w:sz w:val="24"/>
          <w:szCs w:val="24"/>
          <w:shd w:val="clear" w:color="auto" w:fill="FFFFFF"/>
        </w:rPr>
        <w:t>National Research Council. (2014). </w:t>
      </w:r>
      <w:r w:rsidRPr="00C9526F">
        <w:rPr>
          <w:rFonts w:ascii="Times New Roman" w:hAnsi="Times New Roman" w:cs="Times New Roman"/>
          <w:i/>
          <w:iCs/>
          <w:color w:val="222222"/>
          <w:sz w:val="24"/>
          <w:szCs w:val="24"/>
          <w:shd w:val="clear" w:color="auto" w:fill="FFFFFF"/>
        </w:rPr>
        <w:t>New directions in child abuse and neglect research</w:t>
      </w:r>
      <w:r w:rsidRPr="00C9526F">
        <w:rPr>
          <w:rFonts w:ascii="Times New Roman" w:hAnsi="Times New Roman" w:cs="Times New Roman"/>
          <w:color w:val="222222"/>
          <w:sz w:val="24"/>
          <w:szCs w:val="24"/>
          <w:shd w:val="clear" w:color="auto" w:fill="FFFFFF"/>
        </w:rPr>
        <w:t>. National Academies Press.</w:t>
      </w:r>
    </w:p>
    <w:p w14:paraId="09E70F61" w14:textId="77777777" w:rsidR="00993BE0" w:rsidRPr="00C9526F" w:rsidRDefault="00993BE0" w:rsidP="006275D1">
      <w:pPr>
        <w:tabs>
          <w:tab w:val="left" w:pos="1924"/>
        </w:tabs>
        <w:spacing w:line="480" w:lineRule="auto"/>
        <w:ind w:left="720" w:hanging="1008"/>
        <w:rPr>
          <w:rFonts w:ascii="Times New Roman" w:hAnsi="Times New Roman" w:cs="Times New Roman"/>
          <w:sz w:val="24"/>
          <w:szCs w:val="24"/>
        </w:rPr>
      </w:pPr>
      <w:r w:rsidRPr="00C9526F">
        <w:rPr>
          <w:rFonts w:ascii="Times New Roman" w:hAnsi="Times New Roman" w:cs="Times New Roman"/>
          <w:color w:val="222222"/>
          <w:sz w:val="24"/>
          <w:szCs w:val="24"/>
          <w:shd w:val="clear" w:color="auto" w:fill="FFFFFF"/>
        </w:rPr>
        <w:t>Wortley, R. K. (2012). Situational prevention of child abuse in the new technologies. Routledge.</w:t>
      </w:r>
    </w:p>
    <w:sectPr w:rsidR="00993BE0" w:rsidRPr="00C9526F" w:rsidSect="006572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F224A8" w14:textId="77777777" w:rsidR="000D4042" w:rsidRDefault="000D4042" w:rsidP="00C9526F">
      <w:pPr>
        <w:spacing w:after="0" w:line="240" w:lineRule="auto"/>
      </w:pPr>
      <w:r>
        <w:separator/>
      </w:r>
    </w:p>
  </w:endnote>
  <w:endnote w:type="continuationSeparator" w:id="0">
    <w:p w14:paraId="11BF4A4B" w14:textId="77777777" w:rsidR="000D4042" w:rsidRDefault="000D4042" w:rsidP="00C95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33FF73" w14:textId="77777777" w:rsidR="000D4042" w:rsidRDefault="000D4042" w:rsidP="00C9526F">
      <w:pPr>
        <w:spacing w:after="0" w:line="240" w:lineRule="auto"/>
      </w:pPr>
      <w:r>
        <w:separator/>
      </w:r>
    </w:p>
  </w:footnote>
  <w:footnote w:type="continuationSeparator" w:id="0">
    <w:p w14:paraId="5029985D" w14:textId="77777777" w:rsidR="000D4042" w:rsidRDefault="000D4042" w:rsidP="00C952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DE0E5" w14:textId="0D2DDA89" w:rsidR="0065725A" w:rsidRDefault="0065725A">
    <w:pPr>
      <w:pStyle w:val="Header"/>
      <w:jc w:val="right"/>
    </w:pPr>
    <w:r>
      <w:t xml:space="preserve">CHILD ABUSE AND NEGLECT                                                                                                                                       </w:t>
    </w:r>
    <w:sdt>
      <w:sdtPr>
        <w:id w:val="-18979650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B145394" w14:textId="77777777" w:rsidR="0065725A" w:rsidRDefault="006572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FE5201" w14:textId="77777777" w:rsidR="00C9526F" w:rsidRPr="00993BE0" w:rsidRDefault="00C9526F">
    <w:pPr>
      <w:pStyle w:val="Header"/>
      <w:rPr>
        <w:rFonts w:ascii="Times New Roman" w:hAnsi="Times New Roman" w:cs="Times New Roman"/>
        <w:sz w:val="24"/>
      </w:rPr>
    </w:pPr>
    <w:r w:rsidRPr="00993BE0">
      <w:rPr>
        <w:rFonts w:ascii="Times New Roman" w:hAnsi="Times New Roman" w:cs="Times New Roman"/>
        <w:sz w:val="24"/>
      </w:rPr>
      <w:t>Running Head: Child Abuse and Neglect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B5619"/>
    <w:multiLevelType w:val="hybridMultilevel"/>
    <w:tmpl w:val="131EB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D91"/>
    <w:rsid w:val="00060D91"/>
    <w:rsid w:val="000B39F3"/>
    <w:rsid w:val="000C5357"/>
    <w:rsid w:val="000D4042"/>
    <w:rsid w:val="001A2792"/>
    <w:rsid w:val="00322958"/>
    <w:rsid w:val="0036295D"/>
    <w:rsid w:val="003D230C"/>
    <w:rsid w:val="005F4C13"/>
    <w:rsid w:val="00604900"/>
    <w:rsid w:val="006275D1"/>
    <w:rsid w:val="0065725A"/>
    <w:rsid w:val="006B5D8D"/>
    <w:rsid w:val="007C5A77"/>
    <w:rsid w:val="007D7876"/>
    <w:rsid w:val="00883782"/>
    <w:rsid w:val="00993BE0"/>
    <w:rsid w:val="00AF63D3"/>
    <w:rsid w:val="00B924B3"/>
    <w:rsid w:val="00BA1E35"/>
    <w:rsid w:val="00BF0316"/>
    <w:rsid w:val="00C9526F"/>
    <w:rsid w:val="00CE008A"/>
    <w:rsid w:val="00D73E19"/>
    <w:rsid w:val="00F20AF2"/>
    <w:rsid w:val="00FC5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8AFC2"/>
  <w15:docId w15:val="{DF43B73B-7CB7-430C-945A-C6474BDDD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6295D"/>
    <w:rPr>
      <w:color w:val="0000FF"/>
      <w:u w:val="single"/>
    </w:rPr>
  </w:style>
  <w:style w:type="table" w:styleId="TableGrid">
    <w:name w:val="Table Grid"/>
    <w:basedOn w:val="TableNormal"/>
    <w:uiPriority w:val="59"/>
    <w:rsid w:val="0088378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83782"/>
    <w:pPr>
      <w:ind w:left="720"/>
      <w:contextualSpacing/>
    </w:pPr>
  </w:style>
  <w:style w:type="paragraph" w:styleId="Header">
    <w:name w:val="header"/>
    <w:basedOn w:val="Normal"/>
    <w:link w:val="HeaderChar"/>
    <w:uiPriority w:val="99"/>
    <w:unhideWhenUsed/>
    <w:rsid w:val="00C952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26F"/>
  </w:style>
  <w:style w:type="paragraph" w:styleId="Footer">
    <w:name w:val="footer"/>
    <w:basedOn w:val="Normal"/>
    <w:link w:val="FooterChar"/>
    <w:uiPriority w:val="99"/>
    <w:unhideWhenUsed/>
    <w:rsid w:val="00C952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641</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PRINCESS BEE</dc:creator>
  <cp:keywords/>
  <dc:description/>
  <cp:lastModifiedBy>user</cp:lastModifiedBy>
  <cp:revision>2</cp:revision>
  <dcterms:created xsi:type="dcterms:W3CDTF">2020-08-11T22:06:00Z</dcterms:created>
  <dcterms:modified xsi:type="dcterms:W3CDTF">2020-08-11T22:06:00Z</dcterms:modified>
</cp:coreProperties>
</file>